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2"/>
        <w:rPr>
          <w:rFonts w:hint="default"/>
          <w:highlight w:val="none"/>
          <w:lang w:val="en-US"/>
        </w:rPr>
      </w:pPr>
      <w:r>
        <w:t>3GPP TSG RAN WG3 125-bis</w:t>
      </w:r>
      <w:r>
        <w:tab/>
      </w:r>
      <w:r>
        <w:rPr>
          <w:highlight w:val="none"/>
        </w:rPr>
        <w:t>R3-</w:t>
      </w:r>
      <w:r>
        <w:rPr>
          <w:rFonts w:hint="eastAsia"/>
          <w:highlight w:val="none"/>
        </w:rPr>
        <w:t>245212</w:t>
      </w:r>
    </w:p>
    <w:p>
      <w:pPr>
        <w:pStyle w:val="72"/>
        <w:outlineLvl w:val="0"/>
      </w:pPr>
      <w:r>
        <w:t>Hefei, China, 14 - 18 October, 2024</w:t>
      </w:r>
      <w:r>
        <w:br w:type="textWrapping"/>
      </w:r>
    </w:p>
    <w:p>
      <w:pPr>
        <w:spacing w:after="60"/>
        <w:rPr>
          <w:rFonts w:ascii="Arial" w:hAnsi="Arial" w:eastAsia="等线" w:cs="Arial"/>
          <w:b/>
          <w:bCs/>
          <w:lang w:eastAsia="zh-CN"/>
        </w:rPr>
      </w:pPr>
    </w:p>
    <w:p>
      <w:pP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Reply to RAN</w:t>
      </w:r>
      <w:r>
        <w:rPr>
          <w:rFonts w:hint="default" w:ascii="Arial" w:hAnsi="Arial" w:cs="Arial"/>
          <w:b/>
          <w:lang w:val="en-US"/>
        </w:rPr>
        <w:t>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LS on UL PS</w:t>
      </w:r>
      <w:bookmarkStart w:id="6" w:name="_GoBack"/>
      <w:bookmarkEnd w:id="6"/>
      <w:r>
        <w:rPr>
          <w:rFonts w:ascii="Arial" w:hAnsi="Arial" w:cs="Arial"/>
          <w:b/>
          <w:bCs/>
        </w:rPr>
        <w:t>I based PDU discarding in NR-DC</w:t>
      </w:r>
    </w:p>
    <w:p>
      <w:pPr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LS R3-245011</w:t>
      </w:r>
      <w:r>
        <w:rPr>
          <w:rFonts w:hint="default" w:ascii="Arial" w:hAnsi="Arial" w:cs="Arial"/>
          <w:b/>
          <w:lang w:val="en-US"/>
        </w:rPr>
        <w:t>/</w:t>
      </w:r>
      <w:r>
        <w:rPr>
          <w:rFonts w:ascii="Arial" w:hAnsi="Arial" w:cs="Arial"/>
          <w:b/>
        </w:rPr>
        <w:t>R2-2407780</w:t>
      </w:r>
    </w:p>
    <w:p>
      <w:pP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Rel-19</w:t>
      </w:r>
    </w:p>
    <w:p>
      <w:pP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bookmarkStart w:id="0" w:name="_Hlk165472023"/>
      <w:r>
        <w:rPr>
          <w:rFonts w:ascii="Arial" w:hAnsi="Arial" w:cs="Arial"/>
          <w:b/>
          <w:bCs/>
        </w:rPr>
        <w:t>NR_XR_Ph3-Core</w:t>
      </w:r>
      <w:bookmarkEnd w:id="0"/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highlight w:val="yellow"/>
          <w:lang w:val="en-US"/>
        </w:rPr>
        <w:t>ZTE Corporation[shall be RAN3]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RAN</w:t>
      </w:r>
      <w:r>
        <w:rPr>
          <w:rFonts w:hint="default"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1985"/>
        </w:tabs>
        <w:spacing w:after="60"/>
        <w:outlineLvl w:val="0"/>
        <w:rPr>
          <w:rFonts w:ascii="Arial" w:hAnsi="Arial" w:cs="Arial"/>
          <w:bCs/>
        </w:rPr>
      </w:pPr>
      <w:bookmarkStart w:id="1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tabs>
          <w:tab w:val="left" w:pos="567"/>
          <w:tab w:val="left" w:pos="1985"/>
        </w:tabs>
        <w:spacing w:after="60"/>
        <w:outlineLvl w:val="0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hint="default" w:ascii="Arial" w:hAnsi="Arial" w:cs="Arial"/>
          <w:bCs/>
          <w:lang w:val="en-US"/>
        </w:rPr>
        <w:t>Liu Yansheng</w:t>
      </w:r>
    </w:p>
    <w:p>
      <w:pPr>
        <w:tabs>
          <w:tab w:val="left" w:pos="567"/>
          <w:tab w:val="left" w:pos="1701"/>
          <w:tab w:val="left" w:pos="1985"/>
        </w:tabs>
        <w:outlineLvl w:val="0"/>
        <w:rPr>
          <w:rFonts w:hint="default" w:ascii="Arial" w:hAnsi="Arial" w:cs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 w:val="0"/>
          <w:bCs/>
          <w:lang w:val="en-US"/>
        </w:rPr>
        <w:t>liu.yansheng@zte.com.cn</w:t>
      </w: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30"/>
          <w:rFonts w:ascii="Arial" w:hAnsi="Arial" w:cs="Arial"/>
        </w:rPr>
        <w:t>mailto:3GPPLiaison@etsi.org</w:t>
      </w:r>
      <w:r>
        <w:rPr>
          <w:rStyle w:val="30"/>
          <w:rFonts w:ascii="Arial" w:hAnsi="Arial" w:cs="Arial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default" w:ascii="Arial" w:hAnsi="Arial" w:cs="Arial"/>
          <w:bCs/>
          <w:lang w:val="en-US"/>
        </w:rPr>
        <w:t>-</w:t>
      </w:r>
    </w:p>
    <w:bookmarkEnd w:id="1"/>
    <w:p>
      <w:pPr>
        <w:pBdr>
          <w:bottom w:val="single" w:color="auto" w:sz="4" w:space="1"/>
        </w:pBdr>
        <w:rPr>
          <w:rFonts w:ascii="Arial" w:hAnsi="Arial" w:cs="Arial"/>
          <w:lang w:eastAsia="zh-CN"/>
        </w:rPr>
      </w:pPr>
    </w:p>
    <w:p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>
      <w:pPr>
        <w:autoSpaceDE/>
        <w:autoSpaceDN/>
        <w:adjustRightInd/>
        <w:snapToGrid/>
        <w:spacing w:after="0"/>
        <w:rPr>
          <w:rFonts w:hint="default" w:ascii="Arial" w:hAnsi="Arial" w:cs="Arial"/>
          <w:sz w:val="20"/>
          <w:lang w:val="en-US" w:eastAsia="zh-CN"/>
        </w:rPr>
      </w:pPr>
      <w:bookmarkStart w:id="2" w:name="OLE_LINK1"/>
      <w:bookmarkStart w:id="3" w:name="_Hlk149073819"/>
      <w:r>
        <w:rPr>
          <w:rFonts w:hint="default" w:ascii="Arial" w:hAnsi="Arial" w:cs="Arial"/>
          <w:sz w:val="20"/>
          <w:lang w:val="en-US" w:eastAsia="zh-CN"/>
        </w:rPr>
        <w:t>RAN3 thanks RAN2 for providing answers on how UE performs after receiving the PSI-Based SDU Discard (de)activation MAC CE for UL split bearer. Companies have made the following agreement based on RAN2 feedback at the end of this meeting:</w:t>
      </w:r>
    </w:p>
    <w:p>
      <w:pPr>
        <w:numPr>
          <w:ilvl w:val="0"/>
          <w:numId w:val="6"/>
        </w:numPr>
        <w:autoSpaceDE/>
        <w:autoSpaceDN/>
        <w:adjustRightInd/>
        <w:snapToGrid/>
        <w:spacing w:after="0"/>
        <w:ind w:left="420" w:leftChars="0" w:hanging="420" w:firstLineChars="0"/>
        <w:rPr>
          <w:rFonts w:hint="default" w:ascii="Arial" w:hAnsi="Arial" w:cs="Arial"/>
          <w:b w:val="0"/>
          <w:bCs w:val="0"/>
          <w:sz w:val="20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lang w:val="en-US" w:eastAsia="zh-CN"/>
        </w:rPr>
        <w:t>RAN3 does not support the notification of the (de)activation of the UL PSI based discard for the split bearer between the MN and the SN.</w:t>
      </w:r>
    </w:p>
    <w:p>
      <w:pPr>
        <w:autoSpaceDE/>
        <w:autoSpaceDN/>
        <w:adjustRightInd/>
        <w:snapToGrid/>
        <w:spacing w:after="0"/>
        <w:rPr>
          <w:rFonts w:ascii="Arial" w:hAnsi="Arial" w:cs="Arial"/>
          <w:sz w:val="20"/>
          <w:lang w:eastAsia="zh-CN"/>
        </w:rPr>
      </w:pPr>
    </w:p>
    <w:p>
      <w:pPr>
        <w:autoSpaceDE/>
        <w:autoSpaceDN/>
        <w:adjustRightInd/>
        <w:snapToGrid/>
        <w:spacing w:after="0"/>
        <w:rPr>
          <w:rFonts w:ascii="Arial" w:hAnsi="Arial" w:cs="Arial"/>
          <w:sz w:val="20"/>
          <w:lang w:eastAsia="zh-CN"/>
        </w:rPr>
      </w:pPr>
    </w:p>
    <w:bookmarkEnd w:id="2"/>
    <w:bookmarkEnd w:id="3"/>
    <w:p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>
      <w:pPr>
        <w:ind w:left="1985" w:hanging="1985"/>
        <w:outlineLvl w:val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  <w:lang w:eastAsia="zh-CN"/>
        </w:rPr>
        <w:t>RAN</w:t>
      </w:r>
      <w:r>
        <w:rPr>
          <w:rFonts w:hint="default" w:ascii="Arial" w:hAnsi="Arial" w:cs="Arial"/>
          <w:b/>
          <w:sz w:val="20"/>
          <w:szCs w:val="20"/>
          <w:lang w:val="en-US" w:eastAsia="zh-CN"/>
        </w:rPr>
        <w:t>2</w:t>
      </w:r>
      <w:r>
        <w:rPr>
          <w:rFonts w:ascii="Arial" w:hAnsi="Arial" w:cs="Arial"/>
          <w:b/>
          <w:sz w:val="20"/>
          <w:szCs w:val="20"/>
          <w:lang w:eastAsia="zh-CN"/>
        </w:rPr>
        <w:t>:</w:t>
      </w:r>
    </w:p>
    <w:p>
      <w:pPr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hAnsi="Arial"/>
          <w:sz w:val="20"/>
          <w:szCs w:val="20"/>
        </w:rPr>
        <w:t>RAN</w:t>
      </w:r>
      <w:r>
        <w:rPr>
          <w:rFonts w:hint="default" w:ascii="Arial" w:hAnsi="Arial"/>
          <w:sz w:val="20"/>
          <w:szCs w:val="20"/>
          <w:lang w:val="en-US"/>
        </w:rPr>
        <w:t>3</w:t>
      </w:r>
      <w:r>
        <w:rPr>
          <w:rFonts w:ascii="Arial" w:hAnsi="Arial"/>
          <w:sz w:val="20"/>
          <w:szCs w:val="20"/>
        </w:rPr>
        <w:t xml:space="preserve"> kindly asks RAN</w:t>
      </w:r>
      <w:r>
        <w:rPr>
          <w:rFonts w:hint="default" w:ascii="Arial" w:hAnsi="Arial"/>
          <w:sz w:val="20"/>
          <w:szCs w:val="20"/>
          <w:lang w:val="en-US"/>
        </w:rPr>
        <w:t>2</w:t>
      </w:r>
      <w:r>
        <w:rPr>
          <w:rFonts w:ascii="Arial" w:hAnsi="Arial"/>
          <w:sz w:val="20"/>
          <w:szCs w:val="20"/>
        </w:rPr>
        <w:t xml:space="preserve"> to take the above answers into </w:t>
      </w:r>
      <w:r>
        <w:rPr>
          <w:rFonts w:hint="default" w:ascii="Arial" w:hAnsi="Arial"/>
          <w:sz w:val="20"/>
          <w:szCs w:val="20"/>
          <w:lang w:val="en-US"/>
        </w:rPr>
        <w:t>account and provide feedback if any</w:t>
      </w:r>
      <w:r>
        <w:rPr>
          <w:rFonts w:ascii="Arial" w:hAnsi="Arial"/>
          <w:sz w:val="20"/>
          <w:szCs w:val="20"/>
        </w:rPr>
        <w:t>.</w:t>
      </w:r>
    </w:p>
    <w:p>
      <w:pPr>
        <w:spacing w:after="60"/>
        <w:outlineLvl w:val="0"/>
        <w:rPr>
          <w:rFonts w:ascii="Arial" w:hAnsi="Arial" w:cs="Arial"/>
          <w:sz w:val="20"/>
        </w:rPr>
      </w:pPr>
    </w:p>
    <w:p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RAN2 Meetings: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bookmarkStart w:id="4" w:name="_Hlk165475152"/>
      <w:bookmarkStart w:id="5" w:name="_Hlk149073428"/>
      <w:r>
        <w:rPr>
          <w:rFonts w:ascii="Arial" w:hAnsi="Arial" w:cs="Arial"/>
          <w:sz w:val="20"/>
          <w:szCs w:val="16"/>
          <w:lang w:val="en-GB" w:eastAsia="zh-CN"/>
        </w:rPr>
        <w:t>RAN</w:t>
      </w:r>
      <w:r>
        <w:rPr>
          <w:rFonts w:hint="default" w:ascii="Arial" w:hAnsi="Arial" w:cs="Arial"/>
          <w:sz w:val="20"/>
          <w:szCs w:val="16"/>
          <w:lang w:val="en-US" w:eastAsia="zh-CN"/>
        </w:rPr>
        <w:t>3</w:t>
      </w:r>
      <w:r>
        <w:rPr>
          <w:rFonts w:ascii="Arial" w:hAnsi="Arial" w:cs="Arial"/>
          <w:sz w:val="20"/>
          <w:szCs w:val="16"/>
          <w:lang w:val="en-GB" w:eastAsia="zh-CN"/>
        </w:rPr>
        <w:t>#</w:t>
      </w:r>
      <w:r>
        <w:rPr>
          <w:rFonts w:hint="default" w:ascii="Arial" w:hAnsi="Arial" w:cs="Arial"/>
          <w:sz w:val="20"/>
          <w:szCs w:val="16"/>
          <w:lang w:val="en-US" w:eastAsia="zh-CN"/>
        </w:rPr>
        <w:t>126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>18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Nov – 22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Nov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 xml:space="preserve">Orlando, </w:t>
      </w:r>
      <w:bookmarkEnd w:id="4"/>
      <w:r>
        <w:rPr>
          <w:rFonts w:ascii="Arial" w:hAnsi="Arial" w:cs="Arial"/>
          <w:sz w:val="20"/>
          <w:szCs w:val="16"/>
          <w:lang w:val="en-GB" w:eastAsia="zh-CN"/>
        </w:rPr>
        <w:t>USA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hint="default" w:ascii="Arial" w:hAnsi="Arial" w:cs="Arial"/>
          <w:sz w:val="20"/>
          <w:szCs w:val="16"/>
          <w:lang w:val="en-US" w:eastAsia="zh-CN"/>
        </w:rPr>
      </w:pPr>
      <w:r>
        <w:rPr>
          <w:rFonts w:hint="default" w:ascii="Arial" w:hAnsi="Arial" w:cs="Arial"/>
          <w:sz w:val="20"/>
          <w:szCs w:val="16"/>
          <w:lang w:val="en-US" w:eastAsia="zh-CN"/>
        </w:rPr>
        <w:t>RAN3#127</w:t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>17</w:t>
      </w:r>
      <w:r>
        <w:rPr>
          <w:rFonts w:hint="default" w:ascii="Arial" w:hAnsi="Arial" w:cs="Arial"/>
          <w:sz w:val="20"/>
          <w:szCs w:val="16"/>
          <w:vertAlign w:val="superscript"/>
          <w:lang w:val="en-US" w:eastAsia="zh-CN"/>
        </w:rPr>
        <w:t>th</w:t>
      </w:r>
      <w:r>
        <w:rPr>
          <w:rFonts w:hint="default" w:ascii="Arial" w:hAnsi="Arial" w:cs="Arial"/>
          <w:sz w:val="20"/>
          <w:szCs w:val="16"/>
          <w:lang w:val="en-US" w:eastAsia="zh-CN"/>
        </w:rPr>
        <w:t xml:space="preserve"> Feb - 21</w:t>
      </w:r>
      <w:r>
        <w:rPr>
          <w:rFonts w:hint="default" w:ascii="Arial" w:hAnsi="Arial" w:cs="Arial"/>
          <w:sz w:val="20"/>
          <w:szCs w:val="16"/>
          <w:vertAlign w:val="superscript"/>
          <w:lang w:val="en-US" w:eastAsia="zh-CN"/>
        </w:rPr>
        <w:t>st</w:t>
      </w:r>
      <w:r>
        <w:rPr>
          <w:rFonts w:hint="default" w:ascii="Arial" w:hAnsi="Arial" w:cs="Arial"/>
          <w:sz w:val="20"/>
          <w:szCs w:val="16"/>
          <w:lang w:val="en-US" w:eastAsia="zh-CN"/>
        </w:rPr>
        <w:t xml:space="preserve"> Feb 2025</w:t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ab/>
      </w:r>
      <w:r>
        <w:rPr>
          <w:rFonts w:hint="default" w:ascii="Arial" w:hAnsi="Arial" w:cs="Arial"/>
          <w:sz w:val="20"/>
          <w:szCs w:val="16"/>
          <w:lang w:val="en-US" w:eastAsia="zh-CN"/>
        </w:rPr>
        <w:t>Athens, GR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</w:p>
    <w:bookmarkEnd w:id="5"/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16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1">
    <w:nsid w:val="2C64AEF1"/>
    <w:multiLevelType w:val="singleLevel"/>
    <w:tmpl w:val="2C64AEF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5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77542044"/>
    <w:multiLevelType w:val="multilevel"/>
    <w:tmpl w:val="77542044"/>
    <w:lvl w:ilvl="0" w:tentative="0">
      <w:start w:val="1"/>
      <w:numFmt w:val="bullet"/>
      <w:pStyle w:val="57"/>
      <w:lvlText w:val="•"/>
      <w:lvlJc w:val="left"/>
      <w:pPr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 w:val="1"/>
  <w:drawingGridHorizontalOrigin w:val="1699"/>
  <w:drawingGridVerticalOrigin w:val="1987"/>
  <w:doNotShadeFormData w:val="1"/>
  <w:characterSpacingControl w:val="compressPunctuation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B6"/>
    <w:rsid w:val="00000D04"/>
    <w:rsid w:val="00000DB2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6B28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34B7"/>
    <w:rsid w:val="000435E4"/>
    <w:rsid w:val="00043DC2"/>
    <w:rsid w:val="00043E3E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174"/>
    <w:rsid w:val="000847D7"/>
    <w:rsid w:val="000848C1"/>
    <w:rsid w:val="000855DF"/>
    <w:rsid w:val="00085E04"/>
    <w:rsid w:val="00086785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3CBC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D6"/>
    <w:rsid w:val="000E1380"/>
    <w:rsid w:val="000E18DF"/>
    <w:rsid w:val="000E206A"/>
    <w:rsid w:val="000E220C"/>
    <w:rsid w:val="000E390E"/>
    <w:rsid w:val="000E4CA9"/>
    <w:rsid w:val="000E5494"/>
    <w:rsid w:val="000E59A0"/>
    <w:rsid w:val="000E5EDE"/>
    <w:rsid w:val="000E6976"/>
    <w:rsid w:val="000E7190"/>
    <w:rsid w:val="000E78C3"/>
    <w:rsid w:val="000E7A84"/>
    <w:rsid w:val="000F0FB9"/>
    <w:rsid w:val="000F15BC"/>
    <w:rsid w:val="000F180A"/>
    <w:rsid w:val="000F1C92"/>
    <w:rsid w:val="000F2502"/>
    <w:rsid w:val="000F2EEE"/>
    <w:rsid w:val="000F31A6"/>
    <w:rsid w:val="000F3697"/>
    <w:rsid w:val="000F4068"/>
    <w:rsid w:val="000F5449"/>
    <w:rsid w:val="000F5F2F"/>
    <w:rsid w:val="000F62B8"/>
    <w:rsid w:val="000F68C8"/>
    <w:rsid w:val="000F6A2C"/>
    <w:rsid w:val="000F6FA9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161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3AF7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6E6"/>
    <w:rsid w:val="00152835"/>
    <w:rsid w:val="00152A74"/>
    <w:rsid w:val="00153696"/>
    <w:rsid w:val="00153B4E"/>
    <w:rsid w:val="00153EEC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8B"/>
    <w:rsid w:val="00164DAB"/>
    <w:rsid w:val="00165BBB"/>
    <w:rsid w:val="00165BBD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FC1"/>
    <w:rsid w:val="001804C2"/>
    <w:rsid w:val="001812EF"/>
    <w:rsid w:val="001815A2"/>
    <w:rsid w:val="00181FC1"/>
    <w:rsid w:val="00182871"/>
    <w:rsid w:val="00183034"/>
    <w:rsid w:val="001830F7"/>
    <w:rsid w:val="001835EE"/>
    <w:rsid w:val="00183EE6"/>
    <w:rsid w:val="001847A2"/>
    <w:rsid w:val="00184CE7"/>
    <w:rsid w:val="00184E92"/>
    <w:rsid w:val="001851FA"/>
    <w:rsid w:val="0018588A"/>
    <w:rsid w:val="0018633A"/>
    <w:rsid w:val="00186742"/>
    <w:rsid w:val="00187252"/>
    <w:rsid w:val="00187BE0"/>
    <w:rsid w:val="00187E1A"/>
    <w:rsid w:val="00190986"/>
    <w:rsid w:val="001918C9"/>
    <w:rsid w:val="00191C91"/>
    <w:rsid w:val="00191F0C"/>
    <w:rsid w:val="00192DD9"/>
    <w:rsid w:val="00194339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0569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80E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055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136"/>
    <w:rsid w:val="00225A6A"/>
    <w:rsid w:val="00225AC7"/>
    <w:rsid w:val="00225ACC"/>
    <w:rsid w:val="002261B4"/>
    <w:rsid w:val="002261EE"/>
    <w:rsid w:val="00226A1B"/>
    <w:rsid w:val="0022734E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66C9C"/>
    <w:rsid w:val="00270348"/>
    <w:rsid w:val="00270728"/>
    <w:rsid w:val="00270D42"/>
    <w:rsid w:val="002711F9"/>
    <w:rsid w:val="002714B4"/>
    <w:rsid w:val="0027195D"/>
    <w:rsid w:val="00271F09"/>
    <w:rsid w:val="00271FA3"/>
    <w:rsid w:val="002725C5"/>
    <w:rsid w:val="00272B03"/>
    <w:rsid w:val="00272B1B"/>
    <w:rsid w:val="00272EDA"/>
    <w:rsid w:val="002733E2"/>
    <w:rsid w:val="00273A24"/>
    <w:rsid w:val="00273C48"/>
    <w:rsid w:val="00273CC2"/>
    <w:rsid w:val="00274FCE"/>
    <w:rsid w:val="002750B1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5FD4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237F"/>
    <w:rsid w:val="00292715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4AC9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36CC"/>
    <w:rsid w:val="002D3BBC"/>
    <w:rsid w:val="002D438A"/>
    <w:rsid w:val="002D5738"/>
    <w:rsid w:val="002D5E53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3D9"/>
    <w:rsid w:val="002E640E"/>
    <w:rsid w:val="002E6CDB"/>
    <w:rsid w:val="002E71EF"/>
    <w:rsid w:val="002E77E3"/>
    <w:rsid w:val="002E7958"/>
    <w:rsid w:val="002E7A8E"/>
    <w:rsid w:val="002F00FA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4808"/>
    <w:rsid w:val="002F5DD6"/>
    <w:rsid w:val="002F5FEA"/>
    <w:rsid w:val="002F63E7"/>
    <w:rsid w:val="002F6D1D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0D0A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C1C"/>
    <w:rsid w:val="00324C77"/>
    <w:rsid w:val="00325625"/>
    <w:rsid w:val="00325F64"/>
    <w:rsid w:val="00326957"/>
    <w:rsid w:val="00326AE2"/>
    <w:rsid w:val="003308C7"/>
    <w:rsid w:val="00331426"/>
    <w:rsid w:val="0033171D"/>
    <w:rsid w:val="00331FC3"/>
    <w:rsid w:val="0033265C"/>
    <w:rsid w:val="003327BC"/>
    <w:rsid w:val="003336B3"/>
    <w:rsid w:val="00333856"/>
    <w:rsid w:val="00334621"/>
    <w:rsid w:val="00334AD2"/>
    <w:rsid w:val="00335811"/>
    <w:rsid w:val="00335B75"/>
    <w:rsid w:val="00335D8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779"/>
    <w:rsid w:val="00344866"/>
    <w:rsid w:val="00344C47"/>
    <w:rsid w:val="00344CA8"/>
    <w:rsid w:val="00344D7D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8D8"/>
    <w:rsid w:val="00354E67"/>
    <w:rsid w:val="003554CA"/>
    <w:rsid w:val="003560D4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75"/>
    <w:rsid w:val="003D6BCE"/>
    <w:rsid w:val="003D70A6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10828"/>
    <w:rsid w:val="0041093B"/>
    <w:rsid w:val="00411E88"/>
    <w:rsid w:val="00412461"/>
    <w:rsid w:val="00412546"/>
    <w:rsid w:val="00413053"/>
    <w:rsid w:val="0041319C"/>
    <w:rsid w:val="004137B6"/>
    <w:rsid w:val="00413936"/>
    <w:rsid w:val="00413A54"/>
    <w:rsid w:val="00413B33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28D"/>
    <w:rsid w:val="00433590"/>
    <w:rsid w:val="0043393D"/>
    <w:rsid w:val="00433F48"/>
    <w:rsid w:val="004344C7"/>
    <w:rsid w:val="00434B5B"/>
    <w:rsid w:val="00434D20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2BBE"/>
    <w:rsid w:val="00483695"/>
    <w:rsid w:val="00483A12"/>
    <w:rsid w:val="00484569"/>
    <w:rsid w:val="00484626"/>
    <w:rsid w:val="00484856"/>
    <w:rsid w:val="00484A77"/>
    <w:rsid w:val="0048540F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816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9773A"/>
    <w:rsid w:val="004A0728"/>
    <w:rsid w:val="004A0AA6"/>
    <w:rsid w:val="004A0EDA"/>
    <w:rsid w:val="004A0F3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B35"/>
    <w:rsid w:val="004B2DB6"/>
    <w:rsid w:val="004B3BE7"/>
    <w:rsid w:val="004B3E3A"/>
    <w:rsid w:val="004B47B8"/>
    <w:rsid w:val="004B49E6"/>
    <w:rsid w:val="004B4D69"/>
    <w:rsid w:val="004B550B"/>
    <w:rsid w:val="004B5985"/>
    <w:rsid w:val="004B5D0A"/>
    <w:rsid w:val="004B6514"/>
    <w:rsid w:val="004B66C6"/>
    <w:rsid w:val="004C01A8"/>
    <w:rsid w:val="004C0877"/>
    <w:rsid w:val="004C15EE"/>
    <w:rsid w:val="004C1840"/>
    <w:rsid w:val="004C1D55"/>
    <w:rsid w:val="004C24C9"/>
    <w:rsid w:val="004C2934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0ED6"/>
    <w:rsid w:val="004E1A31"/>
    <w:rsid w:val="004E2234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F0A50"/>
    <w:rsid w:val="004F0FB9"/>
    <w:rsid w:val="004F1ED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B45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4F5D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BE7"/>
    <w:rsid w:val="005554C3"/>
    <w:rsid w:val="00555C66"/>
    <w:rsid w:val="00556054"/>
    <w:rsid w:val="0055619E"/>
    <w:rsid w:val="00556BE8"/>
    <w:rsid w:val="00556D68"/>
    <w:rsid w:val="00557173"/>
    <w:rsid w:val="005575CD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B46"/>
    <w:rsid w:val="00574F3F"/>
    <w:rsid w:val="0057562C"/>
    <w:rsid w:val="005759F6"/>
    <w:rsid w:val="00575E3E"/>
    <w:rsid w:val="005765F5"/>
    <w:rsid w:val="00576D6C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6326"/>
    <w:rsid w:val="005B0542"/>
    <w:rsid w:val="005B104F"/>
    <w:rsid w:val="005B1376"/>
    <w:rsid w:val="005B1904"/>
    <w:rsid w:val="005B1C31"/>
    <w:rsid w:val="005B1DA4"/>
    <w:rsid w:val="005B2225"/>
    <w:rsid w:val="005B242B"/>
    <w:rsid w:val="005B2799"/>
    <w:rsid w:val="005B2A54"/>
    <w:rsid w:val="005B2B77"/>
    <w:rsid w:val="005B3BF6"/>
    <w:rsid w:val="005B3D4A"/>
    <w:rsid w:val="005B4D87"/>
    <w:rsid w:val="005B51A4"/>
    <w:rsid w:val="005B6B3C"/>
    <w:rsid w:val="005B7DD1"/>
    <w:rsid w:val="005C0034"/>
    <w:rsid w:val="005C00A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04"/>
    <w:rsid w:val="00637240"/>
    <w:rsid w:val="006402EB"/>
    <w:rsid w:val="006403F6"/>
    <w:rsid w:val="00640E84"/>
    <w:rsid w:val="0064156E"/>
    <w:rsid w:val="00641A94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18CC"/>
    <w:rsid w:val="00662111"/>
    <w:rsid w:val="00662118"/>
    <w:rsid w:val="006638AD"/>
    <w:rsid w:val="00664FF3"/>
    <w:rsid w:val="00665441"/>
    <w:rsid w:val="00665F87"/>
    <w:rsid w:val="00666D8D"/>
    <w:rsid w:val="00667078"/>
    <w:rsid w:val="0066732C"/>
    <w:rsid w:val="006679C3"/>
    <w:rsid w:val="006679F5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0AEB"/>
    <w:rsid w:val="006B120D"/>
    <w:rsid w:val="006B17B5"/>
    <w:rsid w:val="006B17E7"/>
    <w:rsid w:val="006B19E8"/>
    <w:rsid w:val="006B1A8A"/>
    <w:rsid w:val="006B1FD5"/>
    <w:rsid w:val="006B2878"/>
    <w:rsid w:val="006B3238"/>
    <w:rsid w:val="006B35CA"/>
    <w:rsid w:val="006B4035"/>
    <w:rsid w:val="006B43B5"/>
    <w:rsid w:val="006B555A"/>
    <w:rsid w:val="006B5AB3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55A0"/>
    <w:rsid w:val="006D5748"/>
    <w:rsid w:val="006D62BC"/>
    <w:rsid w:val="006D6450"/>
    <w:rsid w:val="006D660F"/>
    <w:rsid w:val="006D6707"/>
    <w:rsid w:val="006D6939"/>
    <w:rsid w:val="006D6B74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5F3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144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9C2"/>
    <w:rsid w:val="00710B95"/>
    <w:rsid w:val="00711340"/>
    <w:rsid w:val="00711ECD"/>
    <w:rsid w:val="00712C42"/>
    <w:rsid w:val="00712F79"/>
    <w:rsid w:val="00713DE4"/>
    <w:rsid w:val="00713E0E"/>
    <w:rsid w:val="007144EE"/>
    <w:rsid w:val="007149C5"/>
    <w:rsid w:val="00714C47"/>
    <w:rsid w:val="00714F18"/>
    <w:rsid w:val="0071508C"/>
    <w:rsid w:val="0071580B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5DE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EE4"/>
    <w:rsid w:val="00734EBE"/>
    <w:rsid w:val="007351F1"/>
    <w:rsid w:val="007354D6"/>
    <w:rsid w:val="00735C4E"/>
    <w:rsid w:val="0073645D"/>
    <w:rsid w:val="00736DD8"/>
    <w:rsid w:val="00737342"/>
    <w:rsid w:val="007377E2"/>
    <w:rsid w:val="0074076A"/>
    <w:rsid w:val="00741AF4"/>
    <w:rsid w:val="00741DCC"/>
    <w:rsid w:val="0074203A"/>
    <w:rsid w:val="007420B7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8"/>
    <w:rsid w:val="00745D64"/>
    <w:rsid w:val="00746283"/>
    <w:rsid w:val="0074638D"/>
    <w:rsid w:val="00746484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1E5A"/>
    <w:rsid w:val="007723EE"/>
    <w:rsid w:val="00772F8A"/>
    <w:rsid w:val="0077373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33CC"/>
    <w:rsid w:val="00793E50"/>
    <w:rsid w:val="00794924"/>
    <w:rsid w:val="00796463"/>
    <w:rsid w:val="0079657B"/>
    <w:rsid w:val="007A089F"/>
    <w:rsid w:val="007A097E"/>
    <w:rsid w:val="007A0BC2"/>
    <w:rsid w:val="007A10B4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6F9"/>
    <w:rsid w:val="007A69D1"/>
    <w:rsid w:val="007A7A96"/>
    <w:rsid w:val="007B01F3"/>
    <w:rsid w:val="007B03AF"/>
    <w:rsid w:val="007B0C2E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9AD"/>
    <w:rsid w:val="007C1B9F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1FE"/>
    <w:rsid w:val="007D229A"/>
    <w:rsid w:val="007D2B36"/>
    <w:rsid w:val="007D2F44"/>
    <w:rsid w:val="007D2F4D"/>
    <w:rsid w:val="007D4178"/>
    <w:rsid w:val="007D4D33"/>
    <w:rsid w:val="007D5556"/>
    <w:rsid w:val="007D69F0"/>
    <w:rsid w:val="007D7175"/>
    <w:rsid w:val="007D7C6C"/>
    <w:rsid w:val="007E0145"/>
    <w:rsid w:val="007E1369"/>
    <w:rsid w:val="007E1A1B"/>
    <w:rsid w:val="007E1A88"/>
    <w:rsid w:val="007E2A9A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6ED0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ED2"/>
    <w:rsid w:val="008011F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76F6"/>
    <w:rsid w:val="00837D5B"/>
    <w:rsid w:val="00837DC1"/>
    <w:rsid w:val="00837E1F"/>
    <w:rsid w:val="00840607"/>
    <w:rsid w:val="00841380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E61"/>
    <w:rsid w:val="008549D7"/>
    <w:rsid w:val="00854C2C"/>
    <w:rsid w:val="00855AF0"/>
    <w:rsid w:val="00855EBB"/>
    <w:rsid w:val="00856833"/>
    <w:rsid w:val="00856840"/>
    <w:rsid w:val="00860005"/>
    <w:rsid w:val="008600A6"/>
    <w:rsid w:val="008602FD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F73"/>
    <w:rsid w:val="00876BF1"/>
    <w:rsid w:val="00880F30"/>
    <w:rsid w:val="00881794"/>
    <w:rsid w:val="00881E93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567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99D"/>
    <w:rsid w:val="0090324E"/>
    <w:rsid w:val="00903802"/>
    <w:rsid w:val="00903C0A"/>
    <w:rsid w:val="00904082"/>
    <w:rsid w:val="009055CF"/>
    <w:rsid w:val="00905C64"/>
    <w:rsid w:val="0090611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B5F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46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487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B36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FFC"/>
    <w:rsid w:val="009742D3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47A"/>
    <w:rsid w:val="00984E9B"/>
    <w:rsid w:val="00985373"/>
    <w:rsid w:val="00985E46"/>
    <w:rsid w:val="00985F28"/>
    <w:rsid w:val="009860A9"/>
    <w:rsid w:val="00986149"/>
    <w:rsid w:val="00986176"/>
    <w:rsid w:val="00986A58"/>
    <w:rsid w:val="00986DD5"/>
    <w:rsid w:val="00986E7F"/>
    <w:rsid w:val="00987536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FFA"/>
    <w:rsid w:val="009973F1"/>
    <w:rsid w:val="009973F3"/>
    <w:rsid w:val="009A010D"/>
    <w:rsid w:val="009A040C"/>
    <w:rsid w:val="009A0C6F"/>
    <w:rsid w:val="009A14EF"/>
    <w:rsid w:val="009A2DF9"/>
    <w:rsid w:val="009A35ED"/>
    <w:rsid w:val="009A3A86"/>
    <w:rsid w:val="009A4869"/>
    <w:rsid w:val="009A57EB"/>
    <w:rsid w:val="009A661A"/>
    <w:rsid w:val="009A6A6B"/>
    <w:rsid w:val="009A79AA"/>
    <w:rsid w:val="009B15E3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29FF"/>
    <w:rsid w:val="009C39BC"/>
    <w:rsid w:val="009C4638"/>
    <w:rsid w:val="009C4BC2"/>
    <w:rsid w:val="009C4D22"/>
    <w:rsid w:val="009C558B"/>
    <w:rsid w:val="009C5A76"/>
    <w:rsid w:val="009C5F8F"/>
    <w:rsid w:val="009C64C6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041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6638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731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087"/>
    <w:rsid w:val="00A53538"/>
    <w:rsid w:val="00A53F55"/>
    <w:rsid w:val="00A5417B"/>
    <w:rsid w:val="00A54599"/>
    <w:rsid w:val="00A54B82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340"/>
    <w:rsid w:val="00A8557B"/>
    <w:rsid w:val="00A85697"/>
    <w:rsid w:val="00A85A05"/>
    <w:rsid w:val="00A861CD"/>
    <w:rsid w:val="00A863CF"/>
    <w:rsid w:val="00A86D63"/>
    <w:rsid w:val="00A875E2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2E0A"/>
    <w:rsid w:val="00AA31FC"/>
    <w:rsid w:val="00AA3645"/>
    <w:rsid w:val="00AA3872"/>
    <w:rsid w:val="00AA3DB7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5E8"/>
    <w:rsid w:val="00AA7731"/>
    <w:rsid w:val="00AB0543"/>
    <w:rsid w:val="00AB07AC"/>
    <w:rsid w:val="00AB0AC9"/>
    <w:rsid w:val="00AB1513"/>
    <w:rsid w:val="00AB185A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43EC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39C"/>
    <w:rsid w:val="00AB7F50"/>
    <w:rsid w:val="00AC020E"/>
    <w:rsid w:val="00AC0705"/>
    <w:rsid w:val="00AC0B6E"/>
    <w:rsid w:val="00AC109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11F7"/>
    <w:rsid w:val="00AD1905"/>
    <w:rsid w:val="00AD1B67"/>
    <w:rsid w:val="00AD1DB7"/>
    <w:rsid w:val="00AD2852"/>
    <w:rsid w:val="00AD2C35"/>
    <w:rsid w:val="00AD3976"/>
    <w:rsid w:val="00AD4D2A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864"/>
    <w:rsid w:val="00AE7949"/>
    <w:rsid w:val="00AF08F9"/>
    <w:rsid w:val="00AF1133"/>
    <w:rsid w:val="00AF11D2"/>
    <w:rsid w:val="00AF25D5"/>
    <w:rsid w:val="00AF2DC7"/>
    <w:rsid w:val="00AF3213"/>
    <w:rsid w:val="00AF3DBB"/>
    <w:rsid w:val="00AF4E5E"/>
    <w:rsid w:val="00AF5194"/>
    <w:rsid w:val="00AF5272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4F5A"/>
    <w:rsid w:val="00B1529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AB0"/>
    <w:rsid w:val="00B26AD2"/>
    <w:rsid w:val="00B26CA2"/>
    <w:rsid w:val="00B2745C"/>
    <w:rsid w:val="00B30B4E"/>
    <w:rsid w:val="00B30E48"/>
    <w:rsid w:val="00B31246"/>
    <w:rsid w:val="00B31C28"/>
    <w:rsid w:val="00B3269A"/>
    <w:rsid w:val="00B326FF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5DC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461E"/>
    <w:rsid w:val="00B746C6"/>
    <w:rsid w:val="00B7604C"/>
    <w:rsid w:val="00B7652C"/>
    <w:rsid w:val="00B766BF"/>
    <w:rsid w:val="00B76FA6"/>
    <w:rsid w:val="00B77F7E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40B9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391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4B85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2B5B"/>
    <w:rsid w:val="00C03CD0"/>
    <w:rsid w:val="00C03EE8"/>
    <w:rsid w:val="00C042E7"/>
    <w:rsid w:val="00C043EC"/>
    <w:rsid w:val="00C04BD2"/>
    <w:rsid w:val="00C05333"/>
    <w:rsid w:val="00C05BEC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4E7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324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1ED3"/>
    <w:rsid w:val="00C8227E"/>
    <w:rsid w:val="00C82969"/>
    <w:rsid w:val="00C832DC"/>
    <w:rsid w:val="00C8377F"/>
    <w:rsid w:val="00C83D3F"/>
    <w:rsid w:val="00C848BA"/>
    <w:rsid w:val="00C84A9F"/>
    <w:rsid w:val="00C84F99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3F7"/>
    <w:rsid w:val="00CA505A"/>
    <w:rsid w:val="00CA59DD"/>
    <w:rsid w:val="00CA60DE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7832"/>
    <w:rsid w:val="00CB787A"/>
    <w:rsid w:val="00CC0C4A"/>
    <w:rsid w:val="00CC0D00"/>
    <w:rsid w:val="00CC0E91"/>
    <w:rsid w:val="00CC1675"/>
    <w:rsid w:val="00CC17F0"/>
    <w:rsid w:val="00CC1853"/>
    <w:rsid w:val="00CC1FAE"/>
    <w:rsid w:val="00CC2AFA"/>
    <w:rsid w:val="00CC2ED1"/>
    <w:rsid w:val="00CC3A23"/>
    <w:rsid w:val="00CC3B3B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B24"/>
    <w:rsid w:val="00CD5512"/>
    <w:rsid w:val="00CD58AF"/>
    <w:rsid w:val="00CD67EE"/>
    <w:rsid w:val="00CD685A"/>
    <w:rsid w:val="00CD699A"/>
    <w:rsid w:val="00CD6E3D"/>
    <w:rsid w:val="00CD71AB"/>
    <w:rsid w:val="00CD77E6"/>
    <w:rsid w:val="00CD791A"/>
    <w:rsid w:val="00CD7B75"/>
    <w:rsid w:val="00CE0109"/>
    <w:rsid w:val="00CE1FC5"/>
    <w:rsid w:val="00CE3720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CF7A42"/>
    <w:rsid w:val="00D004FA"/>
    <w:rsid w:val="00D00FFB"/>
    <w:rsid w:val="00D011C0"/>
    <w:rsid w:val="00D0127B"/>
    <w:rsid w:val="00D01B21"/>
    <w:rsid w:val="00D01E2F"/>
    <w:rsid w:val="00D024BF"/>
    <w:rsid w:val="00D02960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A9"/>
    <w:rsid w:val="00D07CE1"/>
    <w:rsid w:val="00D1026A"/>
    <w:rsid w:val="00D1028B"/>
    <w:rsid w:val="00D107CF"/>
    <w:rsid w:val="00D107F5"/>
    <w:rsid w:val="00D1101A"/>
    <w:rsid w:val="00D11B0B"/>
    <w:rsid w:val="00D12293"/>
    <w:rsid w:val="00D139A2"/>
    <w:rsid w:val="00D14236"/>
    <w:rsid w:val="00D144C3"/>
    <w:rsid w:val="00D14553"/>
    <w:rsid w:val="00D146B9"/>
    <w:rsid w:val="00D14DB1"/>
    <w:rsid w:val="00D15F43"/>
    <w:rsid w:val="00D16C24"/>
    <w:rsid w:val="00D16E7F"/>
    <w:rsid w:val="00D16E87"/>
    <w:rsid w:val="00D2055D"/>
    <w:rsid w:val="00D207AE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2BC"/>
    <w:rsid w:val="00D4542F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1C5"/>
    <w:rsid w:val="00D63517"/>
    <w:rsid w:val="00D63747"/>
    <w:rsid w:val="00D637AE"/>
    <w:rsid w:val="00D638D5"/>
    <w:rsid w:val="00D63B75"/>
    <w:rsid w:val="00D653B2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7B8"/>
    <w:rsid w:val="00D85F16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435"/>
    <w:rsid w:val="00D9643E"/>
    <w:rsid w:val="00D9683C"/>
    <w:rsid w:val="00D97761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4378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067"/>
    <w:rsid w:val="00DC1075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60A2"/>
    <w:rsid w:val="00DC6600"/>
    <w:rsid w:val="00DC67BD"/>
    <w:rsid w:val="00DC6924"/>
    <w:rsid w:val="00DC71F2"/>
    <w:rsid w:val="00DC7DC5"/>
    <w:rsid w:val="00DD0015"/>
    <w:rsid w:val="00DD031D"/>
    <w:rsid w:val="00DD1DA6"/>
    <w:rsid w:val="00DD2025"/>
    <w:rsid w:val="00DD22EA"/>
    <w:rsid w:val="00DD23A0"/>
    <w:rsid w:val="00DD3755"/>
    <w:rsid w:val="00DD3EF5"/>
    <w:rsid w:val="00DD47A9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906"/>
    <w:rsid w:val="00DE219B"/>
    <w:rsid w:val="00DE30CA"/>
    <w:rsid w:val="00DE32A9"/>
    <w:rsid w:val="00DE52E3"/>
    <w:rsid w:val="00DE531D"/>
    <w:rsid w:val="00DE5705"/>
    <w:rsid w:val="00DE591E"/>
    <w:rsid w:val="00DE5AF3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4022"/>
    <w:rsid w:val="00E05334"/>
    <w:rsid w:val="00E06C97"/>
    <w:rsid w:val="00E06E2C"/>
    <w:rsid w:val="00E0728F"/>
    <w:rsid w:val="00E07498"/>
    <w:rsid w:val="00E0755C"/>
    <w:rsid w:val="00E10879"/>
    <w:rsid w:val="00E10FA6"/>
    <w:rsid w:val="00E117B8"/>
    <w:rsid w:val="00E12965"/>
    <w:rsid w:val="00E13B16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5C1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AFD"/>
    <w:rsid w:val="00E302C3"/>
    <w:rsid w:val="00E309EF"/>
    <w:rsid w:val="00E32231"/>
    <w:rsid w:val="00E32D62"/>
    <w:rsid w:val="00E334F4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7F0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50ED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E5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4FF8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381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51A"/>
    <w:rsid w:val="00EE6F1E"/>
    <w:rsid w:val="00EE7174"/>
    <w:rsid w:val="00EE76AE"/>
    <w:rsid w:val="00EF01ED"/>
    <w:rsid w:val="00EF0348"/>
    <w:rsid w:val="00EF066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69B"/>
    <w:rsid w:val="00F004FC"/>
    <w:rsid w:val="00F01CDC"/>
    <w:rsid w:val="00F01DD7"/>
    <w:rsid w:val="00F01F86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212"/>
    <w:rsid w:val="00F17A77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04"/>
    <w:rsid w:val="00F42A67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584"/>
    <w:rsid w:val="00F7290D"/>
    <w:rsid w:val="00F7302F"/>
    <w:rsid w:val="00F732EC"/>
    <w:rsid w:val="00F738AD"/>
    <w:rsid w:val="00F73D08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FAB"/>
    <w:rsid w:val="00F97848"/>
    <w:rsid w:val="00F97908"/>
    <w:rsid w:val="00F97ADF"/>
    <w:rsid w:val="00F97B43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B76"/>
    <w:rsid w:val="00FA3D56"/>
    <w:rsid w:val="00FA4A18"/>
    <w:rsid w:val="00FA4D66"/>
    <w:rsid w:val="00FA57D2"/>
    <w:rsid w:val="00FA5A4E"/>
    <w:rsid w:val="00FA64C3"/>
    <w:rsid w:val="00FA70E3"/>
    <w:rsid w:val="00FA78F1"/>
    <w:rsid w:val="00FB0082"/>
    <w:rsid w:val="00FB0243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10B91320"/>
    <w:rsid w:val="14935CCC"/>
    <w:rsid w:val="1C2E158F"/>
    <w:rsid w:val="239F3245"/>
    <w:rsid w:val="27852C8A"/>
    <w:rsid w:val="29DE3DAB"/>
    <w:rsid w:val="2BA85186"/>
    <w:rsid w:val="3BAF128B"/>
    <w:rsid w:val="61BE0542"/>
    <w:rsid w:val="65032701"/>
    <w:rsid w:val="785C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qFormat="1"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34"/>
    <w:qFormat/>
    <w:uiPriority w:val="0"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12">
    <w:name w:val="List Bullet"/>
    <w:basedOn w:val="13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3">
    <w:name w:val="List"/>
    <w:basedOn w:val="1"/>
    <w:qFormat/>
    <w:uiPriority w:val="0"/>
    <w:pPr>
      <w:ind w:left="360" w:hanging="360"/>
    </w:pPr>
  </w:style>
  <w:style w:type="paragraph" w:styleId="14">
    <w:name w:val="Document Map"/>
    <w:basedOn w:val="1"/>
    <w:link w:val="43"/>
    <w:qFormat/>
    <w:uiPriority w:val="0"/>
    <w:rPr>
      <w:rFonts w:ascii="宋体"/>
      <w:kern w:val="2"/>
      <w:sz w:val="18"/>
      <w:szCs w:val="18"/>
      <w:lang w:val="en-GB"/>
    </w:rPr>
  </w:style>
  <w:style w:type="paragraph" w:styleId="15">
    <w:name w:val="annotation text"/>
    <w:basedOn w:val="1"/>
    <w:link w:val="46"/>
    <w:unhideWhenUsed/>
    <w:qFormat/>
    <w:uiPriority w:val="0"/>
    <w:rPr>
      <w:sz w:val="20"/>
      <w:szCs w:val="20"/>
      <w:lang w:val="zh-CN"/>
    </w:rPr>
  </w:style>
  <w:style w:type="paragraph" w:styleId="16">
    <w:name w:val="List Bullet 3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17">
    <w:name w:val="Body Text"/>
    <w:basedOn w:val="1"/>
    <w:link w:val="33"/>
    <w:qFormat/>
    <w:uiPriority w:val="0"/>
    <w:rPr>
      <w:sz w:val="20"/>
      <w:szCs w:val="20"/>
    </w:rPr>
  </w:style>
  <w:style w:type="paragraph" w:styleId="18">
    <w:name w:val="toc 3"/>
    <w:basedOn w:val="1"/>
    <w:next w:val="1"/>
    <w:qFormat/>
    <w:uiPriority w:val="39"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hAnsi="Times" w:eastAsia="Batang"/>
      <w:sz w:val="20"/>
      <w:szCs w:val="24"/>
      <w:lang w:val="en-GB"/>
    </w:rPr>
  </w:style>
  <w:style w:type="paragraph" w:styleId="1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1"/>
    <w:qFormat/>
    <w:uiPriority w:val="0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21">
    <w:name w:val="header"/>
    <w:basedOn w:val="1"/>
    <w:link w:val="40"/>
    <w:qFormat/>
    <w:uiPriority w:val="0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22">
    <w:name w:val="footnote text"/>
    <w:basedOn w:val="1"/>
    <w:semiHidden/>
    <w:qFormat/>
    <w:uiPriority w:val="0"/>
    <w:rPr>
      <w:sz w:val="20"/>
      <w:szCs w:val="20"/>
    </w:rPr>
  </w:style>
  <w:style w:type="paragraph" w:styleId="23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4">
    <w:name w:val="Normal (Web)"/>
    <w:basedOn w:val="1"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25">
    <w:name w:val="annotation subject"/>
    <w:basedOn w:val="15"/>
    <w:next w:val="15"/>
    <w:link w:val="47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FollowedHyperlink"/>
    <w:qFormat/>
    <w:uiPriority w:val="0"/>
    <w:rPr>
      <w:color w:val="800080"/>
      <w:kern w:val="2"/>
      <w:u w:val="single"/>
      <w:lang w:val="en-GB" w:eastAsia="zh-CN" w:bidi="ar-SA"/>
    </w:rPr>
  </w:style>
  <w:style w:type="character" w:styleId="30">
    <w:name w:val="Hyperlink"/>
    <w:qFormat/>
    <w:uiPriority w:val="0"/>
    <w:rPr>
      <w:color w:val="0000FF"/>
      <w:kern w:val="2"/>
      <w:u w:val="single"/>
      <w:lang w:val="en-GB" w:eastAsia="zh-CN" w:bidi="ar-SA"/>
    </w:rPr>
  </w:style>
  <w:style w:type="character" w:styleId="31">
    <w:name w:val="annotation reference"/>
    <w:semiHidden/>
    <w:unhideWhenUsed/>
    <w:qFormat/>
    <w:uiPriority w:val="0"/>
    <w:rPr>
      <w:sz w:val="16"/>
      <w:szCs w:val="16"/>
    </w:rPr>
  </w:style>
  <w:style w:type="character" w:styleId="32">
    <w:name w:val="footnote reference"/>
    <w:semiHidden/>
    <w:qFormat/>
    <w:uiPriority w:val="0"/>
    <w:rPr>
      <w:kern w:val="2"/>
      <w:vertAlign w:val="superscript"/>
      <w:lang w:val="en-GB" w:eastAsia="zh-CN" w:bidi="ar-SA"/>
    </w:rPr>
  </w:style>
  <w:style w:type="character" w:customStyle="1" w:styleId="33">
    <w:name w:val="Body Text Char"/>
    <w:basedOn w:val="28"/>
    <w:link w:val="17"/>
    <w:uiPriority w:val="0"/>
  </w:style>
  <w:style w:type="character" w:customStyle="1" w:styleId="34">
    <w:name w:val="Caption Char3"/>
    <w:link w:val="11"/>
    <w:qFormat/>
    <w:uiPriority w:val="0"/>
    <w:rPr>
      <w:b/>
      <w:bCs/>
      <w:kern w:val="2"/>
      <w:lang w:val="en-GB" w:eastAsia="zh-CN" w:bidi="ar-SA"/>
    </w:rPr>
  </w:style>
  <w:style w:type="paragraph" w:customStyle="1" w:styleId="35">
    <w:name w:val="References"/>
    <w:basedOn w:val="1"/>
    <w:qFormat/>
    <w:uiPriority w:val="0"/>
    <w:pPr>
      <w:numPr>
        <w:ilvl w:val="0"/>
        <w:numId w:val="3"/>
      </w:numPr>
      <w:adjustRightInd/>
      <w:spacing w:after="60"/>
    </w:pPr>
    <w:rPr>
      <w:sz w:val="20"/>
      <w:szCs w:val="16"/>
    </w:rPr>
  </w:style>
  <w:style w:type="paragraph" w:customStyle="1" w:styleId="36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7">
    <w:name w:val="Figure"/>
    <w:basedOn w:val="1"/>
    <w:qFormat/>
    <w:uiPriority w:val="0"/>
    <w:pPr>
      <w:keepNext/>
      <w:jc w:val="center"/>
    </w:pPr>
  </w:style>
  <w:style w:type="paragraph" w:customStyle="1" w:styleId="38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39">
    <w:name w:val="tablecell"/>
    <w:basedOn w:val="1"/>
    <w:qFormat/>
    <w:uiPriority w:val="0"/>
    <w:pPr>
      <w:spacing w:before="20" w:after="20"/>
      <w:jc w:val="left"/>
    </w:pPr>
  </w:style>
  <w:style w:type="character" w:customStyle="1" w:styleId="40">
    <w:name w:val="Header Char"/>
    <w:link w:val="21"/>
    <w:qFormat/>
    <w:uiPriority w:val="0"/>
    <w:rPr>
      <w:kern w:val="2"/>
      <w:sz w:val="22"/>
      <w:szCs w:val="22"/>
      <w:lang w:val="en-GB" w:eastAsia="zh-CN" w:bidi="ar-SA"/>
    </w:rPr>
  </w:style>
  <w:style w:type="character" w:customStyle="1" w:styleId="41">
    <w:name w:val="Footer Char"/>
    <w:link w:val="20"/>
    <w:qFormat/>
    <w:uiPriority w:val="0"/>
    <w:rPr>
      <w:kern w:val="2"/>
      <w:sz w:val="22"/>
      <w:szCs w:val="22"/>
      <w:lang w:val="en-GB" w:eastAsia="zh-CN" w:bidi="ar-SA"/>
    </w:rPr>
  </w:style>
  <w:style w:type="paragraph" w:customStyle="1" w:styleId="42">
    <w:name w:val="tablecol"/>
    <w:basedOn w:val="39"/>
    <w:qFormat/>
    <w:uiPriority w:val="0"/>
    <w:pPr>
      <w:jc w:val="center"/>
    </w:pPr>
    <w:rPr>
      <w:b/>
    </w:rPr>
  </w:style>
  <w:style w:type="character" w:customStyle="1" w:styleId="43">
    <w:name w:val="Document Map Char"/>
    <w:link w:val="14"/>
    <w:qFormat/>
    <w:uiPriority w:val="0"/>
    <w:rPr>
      <w:rFonts w:ascii="宋体"/>
      <w:kern w:val="2"/>
      <w:sz w:val="18"/>
      <w:szCs w:val="18"/>
      <w:lang w:val="en-GB" w:eastAsia="en-US" w:bidi="ar-SA"/>
    </w:rPr>
  </w:style>
  <w:style w:type="paragraph" w:styleId="44">
    <w:name w:val="List Paragraph"/>
    <w:basedOn w:val="1"/>
    <w:link w:val="45"/>
    <w:qFormat/>
    <w:uiPriority w:val="3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45">
    <w:name w:val="List Paragraph Char"/>
    <w:link w:val="44"/>
    <w:qFormat/>
    <w:locked/>
    <w:uiPriority w:val="34"/>
    <w:rPr>
      <w:rFonts w:eastAsia="宋体"/>
      <w:lang w:val="en-GB" w:eastAsia="ja-JP"/>
    </w:rPr>
  </w:style>
  <w:style w:type="character" w:customStyle="1" w:styleId="46">
    <w:name w:val="Comment Text Char"/>
    <w:link w:val="15"/>
    <w:qFormat/>
    <w:uiPriority w:val="0"/>
    <w:rPr>
      <w:lang w:eastAsia="en-US"/>
    </w:rPr>
  </w:style>
  <w:style w:type="character" w:customStyle="1" w:styleId="47">
    <w:name w:val="Comment Subject Char"/>
    <w:link w:val="25"/>
    <w:semiHidden/>
    <w:qFormat/>
    <w:uiPriority w:val="0"/>
    <w:rPr>
      <w:b/>
      <w:bCs/>
      <w:lang w:eastAsia="en-US"/>
    </w:rPr>
  </w:style>
  <w:style w:type="paragraph" w:customStyle="1" w:styleId="48">
    <w:name w:val="Revision"/>
    <w:hidden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character" w:styleId="49">
    <w:name w:val="Placeholder Text"/>
    <w:semiHidden/>
    <w:qFormat/>
    <w:uiPriority w:val="99"/>
    <w:rPr>
      <w:color w:val="808080"/>
    </w:rPr>
  </w:style>
  <w:style w:type="paragraph" w:customStyle="1" w:styleId="50">
    <w:name w:val="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51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52">
    <w:name w:val="3GPP Normal Text"/>
    <w:basedOn w:val="17"/>
    <w:link w:val="53"/>
    <w:qFormat/>
    <w:uiPriority w:val="0"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53">
    <w:name w:val="3GPP Normal Text Char"/>
    <w:link w:val="52"/>
    <w:qFormat/>
    <w:uiPriority w:val="0"/>
    <w:rPr>
      <w:rFonts w:eastAsia="MS Mincho"/>
      <w:sz w:val="22"/>
      <w:szCs w:val="24"/>
      <w:lang w:val="zh-CN" w:eastAsia="zh-CN"/>
    </w:rPr>
  </w:style>
  <w:style w:type="paragraph" w:customStyle="1" w:styleId="54">
    <w:name w:val="Doc-text2"/>
    <w:basedOn w:val="1"/>
    <w:link w:val="55"/>
    <w:qFormat/>
    <w:uiPriority w:val="0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55">
    <w:name w:val="Doc-text2 Char"/>
    <w:link w:val="5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5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57">
    <w:name w:val="Agreement"/>
    <w:basedOn w:val="1"/>
    <w:next w:val="1"/>
    <w:qFormat/>
    <w:uiPriority w:val="0"/>
    <w:pPr>
      <w:numPr>
        <w:ilvl w:val="0"/>
        <w:numId w:val="5"/>
      </w:numPr>
      <w:autoSpaceDE/>
      <w:autoSpaceDN/>
      <w:adjustRightInd/>
      <w:snapToGrid/>
      <w:spacing w:before="60" w:after="0"/>
      <w:jc w:val="left"/>
    </w:pPr>
    <w:rPr>
      <w:rFonts w:ascii="Arial" w:hAnsi="Arial" w:eastAsia="MS Mincho"/>
      <w:b/>
      <w:sz w:val="20"/>
      <w:szCs w:val="24"/>
      <w:lang w:val="en-GB" w:eastAsia="en-GB"/>
    </w:rPr>
  </w:style>
  <w:style w:type="paragraph" w:customStyle="1" w:styleId="58">
    <w:name w:val="agreement"/>
    <w:basedOn w:val="1"/>
    <w:qFormat/>
    <w:uiPriority w:val="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59">
    <w:name w:val="apple-converted-space"/>
    <w:basedOn w:val="28"/>
    <w:qFormat/>
    <w:uiPriority w:val="0"/>
  </w:style>
  <w:style w:type="character" w:customStyle="1" w:styleId="60">
    <w:name w:val="Doc-title Char"/>
    <w:link w:val="61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61">
    <w:name w:val="Doc-title"/>
    <w:basedOn w:val="1"/>
    <w:next w:val="1"/>
    <w:link w:val="60"/>
    <w:qFormat/>
    <w:uiPriority w:val="0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hAnsi="Arial" w:eastAsia="MS Mincho" w:cs="Arial"/>
      <w:sz w:val="20"/>
      <w:szCs w:val="24"/>
      <w:lang w:val="en-GB" w:eastAsia="en-GB"/>
    </w:rPr>
  </w:style>
  <w:style w:type="paragraph" w:customStyle="1" w:styleId="62">
    <w:name w:val="TAL"/>
    <w:basedOn w:val="1"/>
    <w:link w:val="63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eastAsia="Times New Roman"/>
      <w:sz w:val="18"/>
      <w:szCs w:val="20"/>
      <w:lang w:val="en-GB"/>
    </w:rPr>
  </w:style>
  <w:style w:type="character" w:customStyle="1" w:styleId="63">
    <w:name w:val="TAL Car"/>
    <w:link w:val="62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64">
    <w:name w:val="Contact"/>
    <w:basedOn w:val="5"/>
    <w:qFormat/>
    <w:uiPriority w:val="0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hAnsi="Arial" w:eastAsia="Times New Roman" w:cs="Arial"/>
      <w:bCs w:val="0"/>
      <w:sz w:val="20"/>
      <w:szCs w:val="20"/>
      <w:lang w:val="en-IN"/>
    </w:rPr>
  </w:style>
  <w:style w:type="paragraph" w:customStyle="1" w:styleId="65">
    <w:name w:val="TAH"/>
    <w:basedOn w:val="66"/>
    <w:link w:val="69"/>
    <w:qFormat/>
    <w:uiPriority w:val="0"/>
    <w:rPr>
      <w:b/>
    </w:rPr>
  </w:style>
  <w:style w:type="paragraph" w:customStyle="1" w:styleId="66">
    <w:name w:val="TAC"/>
    <w:basedOn w:val="62"/>
    <w:link w:val="70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67">
    <w:name w:val="B1"/>
    <w:basedOn w:val="1"/>
    <w:link w:val="68"/>
    <w:qFormat/>
    <w:uiPriority w:val="0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68">
    <w:name w:val="B1 Char"/>
    <w:link w:val="67"/>
    <w:qFormat/>
    <w:uiPriority w:val="0"/>
    <w:rPr>
      <w:rFonts w:eastAsia="Malgun Gothic"/>
      <w:color w:val="000000"/>
      <w:lang w:val="en-GB" w:eastAsia="ja-JP"/>
    </w:rPr>
  </w:style>
  <w:style w:type="character" w:customStyle="1" w:styleId="69">
    <w:name w:val="TAH Car"/>
    <w:link w:val="65"/>
    <w:qFormat/>
    <w:uiPriority w:val="0"/>
    <w:rPr>
      <w:rFonts w:ascii="Arial" w:hAnsi="Arial" w:eastAsia="Malgun Gothic"/>
      <w:b/>
      <w:color w:val="000000"/>
      <w:sz w:val="18"/>
      <w:lang w:val="en-GB" w:eastAsia="ja-JP"/>
    </w:rPr>
  </w:style>
  <w:style w:type="character" w:customStyle="1" w:styleId="70">
    <w:name w:val="TAC Char"/>
    <w:link w:val="66"/>
    <w:qFormat/>
    <w:uiPriority w:val="0"/>
    <w:rPr>
      <w:rFonts w:ascii="Arial" w:hAnsi="Arial" w:eastAsia="Malgun Gothic"/>
      <w:color w:val="000000"/>
      <w:sz w:val="18"/>
      <w:lang w:val="en-GB" w:eastAsia="ja-JP"/>
    </w:rPr>
  </w:style>
  <w:style w:type="character" w:customStyle="1" w:styleId="71">
    <w:name w:val="ui-provider"/>
    <w:qFormat/>
    <w:uiPriority w:val="0"/>
  </w:style>
  <w:style w:type="paragraph" w:customStyle="1" w:styleId="72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宋体" w:cs="Times New Roman"/>
      <w:b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7AA08C-9683-4406-955B-7BA0125223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vivo</Company>
  <Pages>1</Pages>
  <Words>208</Words>
  <Characters>1192</Characters>
  <Lines>9</Lines>
  <Paragraphs>2</Paragraphs>
  <TotalTime>3</TotalTime>
  <ScaleCrop>false</ScaleCrop>
  <LinksUpToDate>false</LinksUpToDate>
  <CharactersWithSpaces>1398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2024-08-20T13:40:00Z</dcterms:created>
  <dc:creator>LI CHEN</dc:creator>
  <cp:lastModifiedBy>ZTE</cp:lastModifiedBy>
  <cp:lastPrinted>2007-06-19T12:08:00Z</cp:lastPrinted>
  <dcterms:modified xsi:type="dcterms:W3CDTF">2024-09-30T09:45:46Z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(3)A6ybB8CSqXipY/bGOvlGG5CoLKGaOQ9uFVRPI4D9Z/8Tux7Bw4HzPnzJD0sTvCVUQioJIFFL_x000d_
ZFCX+3PdoUalPQy1yY+bB+3Yp5itZhAq/+/u5A2XTTqkaDEStDOUS8hqphDpGgApyVGTkRVC_x000d_
qj1fTbQQ6ihx/ncbpD3cn5JiTORqlXLkKxOMavIchrklc8cZZF7HzZCOcu5Rv83lPcr3Ynxz_x000d_
g3Vga6/4n4CzBejxbB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sT7zjMn9Mc9u/Ej5VxpXaDRG26T811t7Tyd6EZoXslXroIcdmnq88i_x000d_
PMHoe3ZPY7Qdm6qcjGii5BnwsG9lbC/kiuvcW1Gno5dXmvnOkE5U/ChwJTnex8hqxWazFlUD_x000d_
5fxFM7FVCG8PmIVBWFFuqL+lmXJe6haM9fawXd1ry0XZPQRIem0jcu62VrjLndiyiIu6sDgd_x000d_
ctlwI2epibTTPNAl1KLl2gjCdkdMxWrXqrUa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sAPYUFbDeQHoWKjQ9wUJC5kt/kEK9YfiOiwp_x000d_
JtcCkYW7oaBv45UxEYyaUiF4Hvr8oQ==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1526937472</vt:lpwstr>
  </property>
  <property fmtid="{D5CDD505-2E9C-101B-9397-08002B2CF9AE}" pid="23" name="GrammarlyDocumentId">
    <vt:lpwstr>7ee3c1584ebb01989a9d2762e53e367b00565b01458a646a1975c5b1c46c5e01</vt:lpwstr>
  </property>
  <property fmtid="{D5CDD505-2E9C-101B-9397-08002B2CF9AE}" pid="24" name="KSOProductBuildVer">
    <vt:lpwstr>2052-11.8.2.10393</vt:lpwstr>
  </property>
</Properties>
</file>